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9D67" w14:textId="77777777" w:rsidR="00826CBB" w:rsidRDefault="003A71AE" w:rsidP="003A71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C00000"/>
          <w:sz w:val="44"/>
          <w:szCs w:val="22"/>
        </w:rPr>
      </w:pPr>
      <w:r w:rsidRPr="003A71AE">
        <w:rPr>
          <w:rFonts w:ascii="Calibri" w:hAnsi="Calibri"/>
          <w:b/>
          <w:bCs/>
          <w:color w:val="C00000"/>
          <w:sz w:val="44"/>
          <w:szCs w:val="22"/>
        </w:rPr>
        <w:t xml:space="preserve">Gli studenti incontrano le aziende: </w:t>
      </w:r>
    </w:p>
    <w:p w14:paraId="7A748AEF" w14:textId="28648905" w:rsidR="003A71AE" w:rsidRPr="003A71AE" w:rsidRDefault="00826CBB" w:rsidP="003A71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44"/>
          <w:szCs w:val="22"/>
        </w:rPr>
      </w:pPr>
      <w:r>
        <w:rPr>
          <w:rFonts w:ascii="Calibri" w:hAnsi="Calibri"/>
          <w:b/>
          <w:bCs/>
          <w:color w:val="C00000"/>
          <w:sz w:val="44"/>
          <w:szCs w:val="22"/>
        </w:rPr>
        <w:t>w</w:t>
      </w:r>
      <w:r w:rsidR="003A71AE" w:rsidRPr="003A71AE">
        <w:rPr>
          <w:rFonts w:ascii="Calibri" w:hAnsi="Calibri"/>
          <w:b/>
          <w:bCs/>
          <w:color w:val="C00000"/>
          <w:sz w:val="44"/>
          <w:szCs w:val="22"/>
        </w:rPr>
        <w:t>orkshop di orientamento al mondo del lavoro</w:t>
      </w:r>
    </w:p>
    <w:p w14:paraId="6402E0E4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5D7A8496" w14:textId="77777777" w:rsidR="003A71AE" w:rsidRPr="00243770" w:rsidRDefault="003A71AE" w:rsidP="003A71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Cs w:val="22"/>
        </w:rPr>
      </w:pPr>
      <w:r w:rsidRPr="00243770">
        <w:rPr>
          <w:rFonts w:ascii="Calibri" w:hAnsi="Calibri"/>
          <w:b/>
          <w:bCs/>
          <w:color w:val="201F1E"/>
          <w:szCs w:val="22"/>
        </w:rPr>
        <w:t>13 settembre 2021</w:t>
      </w:r>
    </w:p>
    <w:p w14:paraId="403D4EB3" w14:textId="612A468D" w:rsidR="003A71AE" w:rsidRPr="00243770" w:rsidRDefault="003A71AE" w:rsidP="003A71A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Cs w:val="22"/>
        </w:rPr>
      </w:pPr>
      <w:r w:rsidRPr="00243770">
        <w:rPr>
          <w:rFonts w:ascii="Calibri" w:hAnsi="Calibri"/>
          <w:b/>
          <w:bCs/>
          <w:color w:val="201F1E"/>
          <w:szCs w:val="22"/>
        </w:rPr>
        <w:t>Aula Guarnieri c/o Dipartimento di Scienze e Tecnologie Agroalimentari</w:t>
      </w:r>
      <w:r w:rsidR="00243770">
        <w:rPr>
          <w:rFonts w:ascii="Calibri" w:hAnsi="Calibri"/>
          <w:b/>
          <w:bCs/>
          <w:color w:val="201F1E"/>
          <w:szCs w:val="22"/>
        </w:rPr>
        <w:t>*</w:t>
      </w:r>
      <w:r w:rsidRPr="00243770">
        <w:rPr>
          <w:rFonts w:ascii="Calibri" w:hAnsi="Calibri"/>
          <w:b/>
          <w:bCs/>
          <w:color w:val="201F1E"/>
          <w:szCs w:val="22"/>
        </w:rPr>
        <w:t xml:space="preserve"> e online su TEAMS</w:t>
      </w:r>
    </w:p>
    <w:p w14:paraId="0B010B90" w14:textId="77777777" w:rsidR="00071ED2" w:rsidRPr="00243770" w:rsidRDefault="003A71AE" w:rsidP="00071ED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201F1E"/>
          <w:szCs w:val="22"/>
        </w:rPr>
      </w:pPr>
      <w:r w:rsidRPr="00243770">
        <w:rPr>
          <w:rFonts w:ascii="Calibri" w:hAnsi="Calibri"/>
          <w:b/>
          <w:bCs/>
          <w:color w:val="201F1E"/>
          <w:szCs w:val="22"/>
        </w:rPr>
        <w:t>Dalle 14.30 alle 17.30</w:t>
      </w:r>
    </w:p>
    <w:p w14:paraId="42254152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2A47AE7F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Incontro di orientamento rivolto a tutti gli studenti del CdS per conoscere e capire cosa il mondo del lavoro si aspetta dai giovani laureati in Scienze e Tecnologie Agrarie.</w:t>
      </w:r>
    </w:p>
    <w:p w14:paraId="1AFE1176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14:paraId="1FF08EBF" w14:textId="77777777" w:rsidR="00071ED2" w:rsidRDefault="00071ED2" w:rsidP="00071ED2">
      <w:pPr>
        <w:rPr>
          <w:rFonts w:ascii="Segoe UI" w:eastAsia="Times New Roman" w:hAnsi="Segoe UI" w:cs="Segoe UI"/>
          <w:color w:val="252424"/>
        </w:rPr>
      </w:pPr>
      <w:r>
        <w:rPr>
          <w:rFonts w:ascii="Calibri" w:hAnsi="Calibri"/>
          <w:color w:val="201F1E"/>
        </w:rPr>
        <w:t xml:space="preserve">Link sessione plenaria: </w:t>
      </w:r>
      <w:hyperlink r:id="rId8" w:tgtFrame="_blank" w:history="1">
        <w:r>
          <w:rPr>
            <w:rStyle w:val="Collegamentoipertestuale"/>
            <w:rFonts w:ascii="Segoe UI Semibold" w:eastAsia="Times New Roman" w:hAnsi="Segoe UI Semibold" w:cs="Segoe UI Semibold"/>
            <w:color w:val="6264A7"/>
            <w:sz w:val="21"/>
            <w:szCs w:val="21"/>
          </w:rPr>
          <w:t>Fai clic qui per partecipare alla riunione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6AA0F5AC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071ED2">
        <w:rPr>
          <w:rFonts w:ascii="Calibri" w:hAnsi="Calibri"/>
          <w:b/>
          <w:color w:val="201F1E"/>
          <w:sz w:val="22"/>
          <w:szCs w:val="22"/>
        </w:rPr>
        <w:t>Programma</w:t>
      </w:r>
      <w:r w:rsidR="00071ED2">
        <w:rPr>
          <w:rFonts w:ascii="Calibri" w:hAnsi="Calibri"/>
          <w:b/>
          <w:color w:val="201F1E"/>
          <w:sz w:val="22"/>
          <w:szCs w:val="22"/>
        </w:rPr>
        <w:t xml:space="preserve"> sessione plenaria</w:t>
      </w:r>
      <w:r>
        <w:rPr>
          <w:rFonts w:ascii="Calibri" w:hAnsi="Calibri"/>
          <w:color w:val="201F1E"/>
          <w:sz w:val="22"/>
          <w:szCs w:val="22"/>
        </w:rPr>
        <w:t>:</w:t>
      </w:r>
    </w:p>
    <w:p w14:paraId="3BFDC1D8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14:30: apertura dei lavori </w:t>
      </w:r>
    </w:p>
    <w:p w14:paraId="110246B3" w14:textId="77777777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14:40: Presentazione delle aziende</w:t>
      </w:r>
      <w:r w:rsidR="00071ED2">
        <w:rPr>
          <w:rFonts w:ascii="Calibri" w:hAnsi="Calibri"/>
          <w:color w:val="201F1E"/>
          <w:sz w:val="22"/>
          <w:szCs w:val="22"/>
        </w:rPr>
        <w:t>/enti</w:t>
      </w:r>
      <w:r>
        <w:rPr>
          <w:rFonts w:ascii="Calibri" w:hAnsi="Calibri"/>
          <w:color w:val="201F1E"/>
          <w:sz w:val="22"/>
          <w:szCs w:val="22"/>
        </w:rPr>
        <w:t xml:space="preserve"> e </w:t>
      </w:r>
      <w:r w:rsidR="00071ED2">
        <w:rPr>
          <w:rFonts w:ascii="Calibri" w:hAnsi="Calibri"/>
          <w:color w:val="201F1E"/>
          <w:sz w:val="22"/>
          <w:szCs w:val="22"/>
        </w:rPr>
        <w:t xml:space="preserve">discussione sulle </w:t>
      </w:r>
      <w:r>
        <w:rPr>
          <w:rFonts w:ascii="Calibri" w:hAnsi="Calibri"/>
          <w:color w:val="201F1E"/>
          <w:sz w:val="22"/>
          <w:szCs w:val="22"/>
        </w:rPr>
        <w:t>competenze necessarie per inserirsi al meglio nel mondo del lavoro</w:t>
      </w:r>
    </w:p>
    <w:p w14:paraId="21EFBF13" w14:textId="77777777" w:rsidR="00FF06B3" w:rsidRDefault="00FF06B3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1F5F0298" w14:textId="213FA6D3" w:rsidR="003A71AE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Parteciperanno:</w:t>
      </w:r>
    </w:p>
    <w:p w14:paraId="1AF33239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-Regione Emilia Romagna</w:t>
      </w:r>
    </w:p>
    <w:p w14:paraId="143CB73F" w14:textId="77777777" w:rsidR="00FA12F2" w:rsidRPr="00FF06B3" w:rsidRDefault="00FA12F2" w:rsidP="00FA12F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</w:t>
      </w:r>
      <w:proofErr w:type="spellStart"/>
      <w:r w:rsidRPr="00FF06B3">
        <w:rPr>
          <w:rFonts w:ascii="Calibri" w:hAnsi="Calibri"/>
          <w:i/>
          <w:color w:val="201F1E"/>
          <w:sz w:val="22"/>
          <w:szCs w:val="22"/>
        </w:rPr>
        <w:t>Syngenta</w:t>
      </w:r>
      <w:bookmarkStart w:id="0" w:name="_GoBack"/>
      <w:bookmarkEnd w:id="0"/>
      <w:proofErr w:type="spellEnd"/>
    </w:p>
    <w:p w14:paraId="7EDA869A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-Ordine degli Agronomi Agrari e Forestali</w:t>
      </w:r>
    </w:p>
    <w:p w14:paraId="206AB03E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-Confagricoltura</w:t>
      </w:r>
    </w:p>
    <w:p w14:paraId="37F7FC63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-Servizio Fitosanitario E.R.</w:t>
      </w:r>
    </w:p>
    <w:p w14:paraId="1903D5E2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 xml:space="preserve">-Centro Agricoltura e Ambiente </w:t>
      </w:r>
    </w:p>
    <w:p w14:paraId="43310888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</w:t>
      </w:r>
      <w:proofErr w:type="spellStart"/>
      <w:r w:rsidRPr="00FF06B3">
        <w:rPr>
          <w:rFonts w:ascii="Calibri" w:hAnsi="Calibri"/>
          <w:i/>
          <w:color w:val="201F1E"/>
          <w:sz w:val="22"/>
          <w:szCs w:val="22"/>
        </w:rPr>
        <w:t>BioPLANET</w:t>
      </w:r>
      <w:proofErr w:type="spellEnd"/>
    </w:p>
    <w:p w14:paraId="4B21238B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-Vivai Mazzoni</w:t>
      </w:r>
    </w:p>
    <w:p w14:paraId="515D790A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</w:t>
      </w:r>
      <w:proofErr w:type="spellStart"/>
      <w:r w:rsidRPr="00FF06B3">
        <w:rPr>
          <w:rFonts w:ascii="Calibri" w:hAnsi="Calibri"/>
          <w:i/>
          <w:color w:val="201F1E"/>
          <w:sz w:val="22"/>
          <w:szCs w:val="22"/>
        </w:rPr>
        <w:t>Apofruit</w:t>
      </w:r>
      <w:proofErr w:type="spellEnd"/>
      <w:r w:rsidRPr="00FF06B3">
        <w:rPr>
          <w:rFonts w:ascii="Calibri" w:hAnsi="Calibri"/>
          <w:i/>
          <w:color w:val="201F1E"/>
          <w:sz w:val="22"/>
          <w:szCs w:val="22"/>
        </w:rPr>
        <w:t xml:space="preserve"> </w:t>
      </w:r>
      <w:proofErr w:type="spellStart"/>
      <w:r w:rsidRPr="00FF06B3">
        <w:rPr>
          <w:rFonts w:ascii="Calibri" w:hAnsi="Calibri"/>
          <w:i/>
          <w:color w:val="201F1E"/>
          <w:sz w:val="22"/>
          <w:szCs w:val="22"/>
        </w:rPr>
        <w:t>Soc</w:t>
      </w:r>
      <w:proofErr w:type="spellEnd"/>
      <w:r w:rsidRPr="00FF06B3">
        <w:rPr>
          <w:rFonts w:ascii="Calibri" w:hAnsi="Calibri"/>
          <w:i/>
          <w:color w:val="201F1E"/>
          <w:sz w:val="22"/>
          <w:szCs w:val="22"/>
        </w:rPr>
        <w:t>. Coop.</w:t>
      </w:r>
    </w:p>
    <w:p w14:paraId="09F963E8" w14:textId="77777777" w:rsidR="003A71AE" w:rsidRPr="00FF06B3" w:rsidRDefault="003A71AE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01F1E"/>
          <w:sz w:val="22"/>
          <w:szCs w:val="22"/>
        </w:rPr>
      </w:pPr>
      <w:r w:rsidRPr="00FF06B3">
        <w:rPr>
          <w:rFonts w:ascii="Calibri" w:hAnsi="Calibri"/>
          <w:i/>
          <w:color w:val="201F1E"/>
          <w:sz w:val="22"/>
          <w:szCs w:val="22"/>
        </w:rPr>
        <w:t>-Mulino Pivetti</w:t>
      </w:r>
    </w:p>
    <w:p w14:paraId="3F7A64A4" w14:textId="77777777" w:rsidR="002C65C0" w:rsidRDefault="002C65C0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5573CB9B" w14:textId="77777777" w:rsidR="00071ED2" w:rsidRDefault="00071ED2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201F1E"/>
          <w:sz w:val="22"/>
          <w:szCs w:val="22"/>
        </w:rPr>
      </w:pPr>
      <w:r w:rsidRPr="00071ED2">
        <w:rPr>
          <w:rFonts w:ascii="Calibri" w:hAnsi="Calibri"/>
          <w:b/>
          <w:color w:val="201F1E"/>
          <w:sz w:val="22"/>
          <w:szCs w:val="22"/>
        </w:rPr>
        <w:t>Programma</w:t>
      </w:r>
      <w:r>
        <w:rPr>
          <w:rFonts w:ascii="Calibri" w:hAnsi="Calibri"/>
          <w:b/>
          <w:color w:val="201F1E"/>
          <w:sz w:val="22"/>
          <w:szCs w:val="22"/>
        </w:rPr>
        <w:t xml:space="preserve"> session</w:t>
      </w:r>
      <w:r>
        <w:rPr>
          <w:rFonts w:ascii="Calibri" w:hAnsi="Calibri"/>
          <w:b/>
          <w:color w:val="201F1E"/>
          <w:sz w:val="22"/>
          <w:szCs w:val="22"/>
        </w:rPr>
        <w:t>i</w:t>
      </w:r>
      <w:r>
        <w:rPr>
          <w:rFonts w:ascii="Calibri" w:hAnsi="Calibri"/>
          <w:b/>
          <w:color w:val="201F1E"/>
          <w:sz w:val="22"/>
          <w:szCs w:val="22"/>
        </w:rPr>
        <w:t xml:space="preserve"> </w:t>
      </w:r>
      <w:r>
        <w:rPr>
          <w:rFonts w:ascii="Calibri" w:hAnsi="Calibri"/>
          <w:b/>
          <w:color w:val="201F1E"/>
          <w:sz w:val="22"/>
          <w:szCs w:val="22"/>
        </w:rPr>
        <w:t xml:space="preserve">separate </w:t>
      </w:r>
    </w:p>
    <w:p w14:paraId="5656E5F4" w14:textId="77777777" w:rsidR="00071ED2" w:rsidRDefault="00071ED2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16:</w:t>
      </w:r>
      <w:r w:rsidR="002C65C0">
        <w:rPr>
          <w:rFonts w:ascii="Calibri" w:hAnsi="Calibri"/>
          <w:color w:val="201F1E"/>
          <w:sz w:val="22"/>
          <w:szCs w:val="22"/>
        </w:rPr>
        <w:t>30</w:t>
      </w:r>
      <w:r>
        <w:rPr>
          <w:rFonts w:ascii="Calibri" w:hAnsi="Calibri"/>
          <w:color w:val="201F1E"/>
          <w:sz w:val="22"/>
          <w:szCs w:val="22"/>
        </w:rPr>
        <w:t xml:space="preserve">: testimonianza di laureati in scienze e tecnologie agrarie </w:t>
      </w:r>
      <w:r w:rsidR="002C65C0">
        <w:rPr>
          <w:rFonts w:ascii="Calibri" w:hAnsi="Calibri"/>
          <w:color w:val="201F1E"/>
          <w:sz w:val="22"/>
          <w:szCs w:val="22"/>
        </w:rPr>
        <w:t>appena inseriti nel mondo del lavoro</w:t>
      </w:r>
    </w:p>
    <w:p w14:paraId="5EC0AA04" w14:textId="2E97081F" w:rsidR="002C65C0" w:rsidRDefault="00590465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17:0</w:t>
      </w:r>
      <w:r w:rsidR="002C65C0">
        <w:rPr>
          <w:rFonts w:ascii="Calibri" w:hAnsi="Calibri"/>
          <w:color w:val="201F1E"/>
          <w:sz w:val="22"/>
          <w:szCs w:val="22"/>
        </w:rPr>
        <w:t xml:space="preserve">0: Domande da parte degli studenti ed interazione con le aziende presenti ed i nuovi assunti </w:t>
      </w:r>
    </w:p>
    <w:p w14:paraId="20473645" w14:textId="77777777" w:rsidR="002C65C0" w:rsidRDefault="002C65C0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17:30 Conclusioni</w:t>
      </w:r>
    </w:p>
    <w:p w14:paraId="66F9AE3C" w14:textId="77777777" w:rsidR="002C65C0" w:rsidRDefault="002C65C0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139E2458" w14:textId="77777777" w:rsidR="002C65C0" w:rsidRDefault="002C65C0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34E4F0B4" w14:textId="06CC785C" w:rsidR="002C65C0" w:rsidRDefault="002C65C0" w:rsidP="002C65C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Link alle sessioni separate </w:t>
      </w:r>
      <w:r w:rsidR="00FF06B3">
        <w:rPr>
          <w:rFonts w:ascii="Calibri" w:hAnsi="Calibri"/>
          <w:color w:val="201F1E"/>
          <w:sz w:val="22"/>
          <w:szCs w:val="22"/>
        </w:rPr>
        <w:t xml:space="preserve">per i </w:t>
      </w:r>
      <w:r>
        <w:rPr>
          <w:rFonts w:ascii="Calibri" w:hAnsi="Calibri"/>
          <w:color w:val="201F1E"/>
          <w:sz w:val="22"/>
          <w:szCs w:val="22"/>
        </w:rPr>
        <w:t>3 curricula</w:t>
      </w:r>
    </w:p>
    <w:p w14:paraId="4DF2EDBA" w14:textId="77777777" w:rsidR="002C65C0" w:rsidRDefault="002C65C0" w:rsidP="002C65C0">
      <w:pPr>
        <w:spacing w:after="0"/>
        <w:rPr>
          <w:rFonts w:ascii="Segoe UI" w:eastAsia="Times New Roman" w:hAnsi="Segoe UI" w:cs="Segoe UI"/>
          <w:color w:val="252424"/>
        </w:rPr>
      </w:pPr>
      <w:r>
        <w:rPr>
          <w:rFonts w:ascii="Calibri" w:hAnsi="Calibri"/>
          <w:color w:val="201F1E"/>
        </w:rPr>
        <w:t>Link per Medicina delle Piante:</w:t>
      </w:r>
      <w:r w:rsidRPr="00071ED2">
        <w:rPr>
          <w:rFonts w:ascii="Segoe UI" w:eastAsia="Times New Roman" w:hAnsi="Segoe UI" w:cs="Segoe UI"/>
          <w:color w:val="252424"/>
        </w:rPr>
        <w:t xml:space="preserve"> </w:t>
      </w:r>
      <w:hyperlink r:id="rId9" w:tgtFrame="_blank" w:history="1">
        <w:r>
          <w:rPr>
            <w:rStyle w:val="Collegamentoipertestuale"/>
            <w:rFonts w:ascii="Segoe UI Semibold" w:eastAsia="Times New Roman" w:hAnsi="Segoe UI Semibold" w:cs="Segoe UI Semibold"/>
            <w:color w:val="6264A7"/>
            <w:sz w:val="21"/>
            <w:szCs w:val="21"/>
          </w:rPr>
          <w:t>Fai clic qui per partecipare alla riunione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B96C538" w14:textId="77777777" w:rsidR="002C65C0" w:rsidRPr="00071ED2" w:rsidRDefault="002C65C0" w:rsidP="002C65C0">
      <w:pPr>
        <w:spacing w:after="0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Link per Produzione e Biotecnologie: </w:t>
      </w:r>
      <w:hyperlink r:id="rId10" w:tgtFrame="_blank" w:history="1">
        <w:r>
          <w:rPr>
            <w:rStyle w:val="Collegamentoipertestuale"/>
            <w:rFonts w:ascii="Segoe UI Semibold" w:eastAsia="Times New Roman" w:hAnsi="Segoe UI Semibold" w:cs="Segoe UI Semibold"/>
            <w:color w:val="6264A7"/>
            <w:sz w:val="21"/>
            <w:szCs w:val="21"/>
          </w:rPr>
          <w:t>Fai clic qui per partecipare alla riunione</w:t>
        </w:r>
      </w:hyperlink>
    </w:p>
    <w:p w14:paraId="6218EE93" w14:textId="77777777" w:rsidR="002C65C0" w:rsidRDefault="002C65C0" w:rsidP="002C65C0">
      <w:pPr>
        <w:spacing w:after="0"/>
        <w:rPr>
          <w:rFonts w:ascii="Segoe UI" w:eastAsia="Times New Roman" w:hAnsi="Segoe UI" w:cs="Segoe UI"/>
          <w:color w:val="252424"/>
        </w:rPr>
      </w:pPr>
      <w:r>
        <w:rPr>
          <w:rFonts w:ascii="Calibri" w:hAnsi="Calibri"/>
          <w:color w:val="201F1E"/>
        </w:rPr>
        <w:t xml:space="preserve">Link per Tecnico Economico e Gestionale: </w:t>
      </w:r>
      <w:hyperlink r:id="rId11" w:tgtFrame="_blank" w:history="1">
        <w:r>
          <w:rPr>
            <w:rStyle w:val="Collegamentoipertestuale"/>
            <w:rFonts w:ascii="Segoe UI Semibold" w:eastAsia="Times New Roman" w:hAnsi="Segoe UI Semibold" w:cs="Segoe UI Semibold"/>
            <w:color w:val="6264A7"/>
            <w:sz w:val="21"/>
            <w:szCs w:val="21"/>
          </w:rPr>
          <w:t>Fai clic qui per partecipare alla riunione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18579B5" w14:textId="77777777" w:rsidR="002C65C0" w:rsidRDefault="002C65C0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289AFBB5" w14:textId="6E55805C" w:rsidR="00071ED2" w:rsidRDefault="00071ED2" w:rsidP="003A71A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14:paraId="5CB71868" w14:textId="2D3E0604" w:rsidR="004A3686" w:rsidRPr="00243770" w:rsidRDefault="00243770" w:rsidP="00243770">
      <w:pPr>
        <w:rPr>
          <w:i/>
        </w:rPr>
      </w:pPr>
      <w:r w:rsidRPr="00243770">
        <w:rPr>
          <w:i/>
        </w:rPr>
        <w:t>*a chi partecipa in presenza chiediamo di arrivare con qualche minuto di anticipo</w:t>
      </w:r>
    </w:p>
    <w:sectPr w:rsidR="004A3686" w:rsidRPr="00243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F7F33"/>
    <w:multiLevelType w:val="hybridMultilevel"/>
    <w:tmpl w:val="F890714A"/>
    <w:lvl w:ilvl="0" w:tplc="9BD242E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E"/>
    <w:rsid w:val="00071ED2"/>
    <w:rsid w:val="00243770"/>
    <w:rsid w:val="002C65C0"/>
    <w:rsid w:val="003A71AE"/>
    <w:rsid w:val="004A3686"/>
    <w:rsid w:val="00590465"/>
    <w:rsid w:val="0059361A"/>
    <w:rsid w:val="00826CBB"/>
    <w:rsid w:val="00FA12F2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8B0A"/>
  <w15:chartTrackingRefBased/>
  <w15:docId w15:val="{13940097-78D3-43EB-B8E5-BB4792C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3A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1E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377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90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BhOWNiMjgtNWU1OC00MmJlLTkwYjgtYWI1OTJlNjcxMzBi%40thread.v2/0?context=%7b%22Tid%22%3a%22e99647dc-1b08-454a-bf8c-699181b389ab%22%2c%22Oid%22%3a%2293b54adb-a842-4451-95e7-c50720e4ab2c%22%7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cyZmJlODQtYWM1Zi00ZWFhLTg1MDMtYzZlOWQ1ZTc0Y2U5%40thread.v2/0?context=%7b%22Tid%22%3a%22e99647dc-1b08-454a-bf8c-699181b389ab%22%2c%22Oid%22%3a%2293b54adb-a842-4451-95e7-c50720e4ab2c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NzBhOWNiMjgtNWU1OC00MmJlLTkwYjgtYWI1OTJlNjcxMzBi%40thread.v2/0?context=%7b%22Tid%22%3a%22e99647dc-1b08-454a-bf8c-699181b389ab%22%2c%22Oid%22%3a%2293b54adb-a842-4451-95e7-c50720e4ab2c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OTA2ODU0YzMtZTljMC00ZDNhLWI1NzUtYmY0ZGNlNzg1ZWJk%40thread.v2/0?context=%7b%22Tid%22%3a%22e99647dc-1b08-454a-bf8c-699181b389ab%22%2c%22Oid%22%3a%2293b54adb-a842-4451-95e7-c50720e4ab2c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4" ma:contentTypeDescription="Create a new document." ma:contentTypeScope="" ma:versionID="b8fbc49b8d07de9b4ddfd38deb36c675">
  <xsd:schema xmlns:xsd="http://www.w3.org/2001/XMLSchema" xmlns:xs="http://www.w3.org/2001/XMLSchema" xmlns:p="http://schemas.microsoft.com/office/2006/metadata/properties" xmlns:ns3="366fad4d-b257-4523-b6b3-e4d54163eff5" xmlns:ns4="0e4f0c7c-4bf5-489d-b650-d6ebfd1bfd60" targetNamespace="http://schemas.microsoft.com/office/2006/metadata/properties" ma:root="true" ma:fieldsID="75af8d465411627cd7926f676b411753" ns3:_="" ns4:_="">
    <xsd:import namespace="366fad4d-b257-4523-b6b3-e4d54163eff5"/>
    <xsd:import namespace="0e4f0c7c-4bf5-489d-b650-d6ebfd1bf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6460F-7ACC-4819-8BF1-2211BD43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ad4d-b257-4523-b6b3-e4d54163eff5"/>
    <ds:schemaRef ds:uri="0e4f0c7c-4bf5-489d-b650-d6ebfd1b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CD6D2-6B45-4691-9D23-C98E0C6AE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615CA-AE71-49AF-A4DF-86F95D9EC6BD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366fad4d-b257-4523-b6b3-e4d54163eff5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e4f0c7c-4bf5-489d-b650-d6ebfd1bf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2021-09-08T11:09:00Z</dcterms:created>
  <dcterms:modified xsi:type="dcterms:W3CDTF">2021-09-09T04:13:00Z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